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9627D0" w:rsidRPr="00E27DB1" w:rsidRDefault="009627D0" w:rsidP="009627D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 w:rsidRPr="00E27DB1">
        <w:rPr>
          <w:b/>
          <w:smallCaps/>
          <w:sz w:val="36"/>
        </w:rPr>
        <w:t>Anexo A.</w:t>
      </w:r>
      <w:r>
        <w:rPr>
          <w:b/>
          <w:smallCaps/>
          <w:sz w:val="36"/>
        </w:rPr>
        <w:t>5</w:t>
      </w:r>
    </w:p>
    <w:p w:rsidR="009627D0" w:rsidRPr="00EB3404" w:rsidRDefault="009627D0" w:rsidP="009627D0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9627D0" w:rsidRP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>“Cronograma de planificación de actividades de mantención de especies vulnerables (de Guayacán y Chagual)”</w:t>
      </w:r>
    </w:p>
    <w:p w:rsidR="009627D0" w:rsidRP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 xml:space="preserve">“Cronograma de plantación de actividades de plantación de especies vulnerables (de </w:t>
      </w:r>
      <w:bookmarkStart w:id="0" w:name="_GoBack"/>
      <w:bookmarkEnd w:id="0"/>
      <w:r w:rsidRPr="009627D0">
        <w:rPr>
          <w:rFonts w:ascii="Calibri" w:eastAsia="Calibri" w:hAnsi="Calibri" w:cs="Calibri"/>
          <w:i/>
          <w:color w:val="000000"/>
          <w:lang w:eastAsia="es-CL"/>
        </w:rPr>
        <w:t>Guayacán y Chagual)”</w:t>
      </w:r>
    </w:p>
    <w:p w:rsidR="009627D0" w:rsidRP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>“Fichas Colecta de semillas plantas nativas Chile, del Instituto de Investigaciones Agropecuarias (INIA)”</w:t>
      </w:r>
    </w:p>
    <w:p w:rsidR="009627D0" w:rsidRP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>“Certificado de Inscripción de Viveros y depósito de plantas N° 014/2016 y Facturas Vivero Villaseca (</w:t>
      </w:r>
      <w:proofErr w:type="spellStart"/>
      <w:r w:rsidRPr="009627D0">
        <w:rPr>
          <w:rFonts w:ascii="Calibri" w:eastAsia="Calibri" w:hAnsi="Calibri" w:cs="Calibri"/>
          <w:i/>
          <w:color w:val="000000"/>
          <w:lang w:eastAsia="es-CL"/>
        </w:rPr>
        <w:t>Guayacan</w:t>
      </w:r>
      <w:proofErr w:type="spellEnd"/>
      <w:r w:rsidRPr="009627D0">
        <w:rPr>
          <w:rFonts w:ascii="Calibri" w:eastAsia="Calibri" w:hAnsi="Calibri" w:cs="Calibri"/>
          <w:i/>
          <w:color w:val="000000"/>
          <w:lang w:eastAsia="es-CL"/>
        </w:rPr>
        <w:t>)”</w:t>
      </w:r>
    </w:p>
    <w:p w:rsidR="009627D0" w:rsidRPr="009627D0" w:rsidRDefault="009627D0" w:rsidP="009627D0">
      <w:pPr>
        <w:numPr>
          <w:ilvl w:val="0"/>
          <w:numId w:val="1"/>
        </w:numPr>
        <w:ind w:hanging="153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627D0">
        <w:rPr>
          <w:rFonts w:ascii="Calibri" w:eastAsia="Calibri" w:hAnsi="Calibri" w:cs="Calibri"/>
          <w:i/>
          <w:color w:val="000000"/>
          <w:lang w:eastAsia="es-CL"/>
        </w:rPr>
        <w:t>“Certificado de Inscripción Vivero y Factura “Productor Agrícola y Vivero” de Chagual”</w:t>
      </w:r>
    </w:p>
    <w:p w:rsidR="007E2C66" w:rsidRDefault="009627D0"/>
    <w:sectPr w:rsidR="007E2C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3ABA"/>
    <w:multiLevelType w:val="multilevel"/>
    <w:tmpl w:val="4ED0F158"/>
    <w:lvl w:ilvl="0">
      <w:start w:val="3"/>
      <w:numFmt w:val="bullet"/>
      <w:lvlText w:val="-"/>
      <w:lvlJc w:val="left"/>
      <w:pPr>
        <w:ind w:left="72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D0"/>
    <w:rsid w:val="009627D0"/>
    <w:rsid w:val="00AB379B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78FF"/>
  <w15:chartTrackingRefBased/>
  <w15:docId w15:val="{DDF9B2F1-784B-4DCF-8866-D5CA4833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627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627D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62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2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Marcos Emilfork</cp:lastModifiedBy>
  <cp:revision>1</cp:revision>
  <cp:lastPrinted>2016-07-11T19:18:00Z</cp:lastPrinted>
  <dcterms:created xsi:type="dcterms:W3CDTF">2016-07-11T19:16:00Z</dcterms:created>
  <dcterms:modified xsi:type="dcterms:W3CDTF">2016-07-11T19:20:00Z</dcterms:modified>
</cp:coreProperties>
</file>